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3B" w:rsidRDefault="00841F47" w:rsidP="00461F8C">
      <w:pPr>
        <w:keepNext/>
        <w:spacing w:after="0"/>
        <w:contextualSpacing/>
        <w:outlineLvl w:val="0"/>
        <w:rPr>
          <w:rFonts w:ascii="Arial" w:eastAsia="Calibri" w:hAnsi="Arial" w:cs="Arial"/>
          <w:b/>
          <w:bCs/>
          <w:kern w:val="32"/>
          <w:sz w:val="36"/>
          <w:szCs w:val="36"/>
        </w:rPr>
      </w:pPr>
      <w:r w:rsidRPr="00433F3B">
        <w:rPr>
          <w:rFonts w:ascii="Arial" w:eastAsia="Calibri" w:hAnsi="Arial" w:cs="Arial"/>
          <w:b/>
          <w:bCs/>
          <w:kern w:val="32"/>
          <w:sz w:val="36"/>
          <w:szCs w:val="36"/>
        </w:rPr>
        <w:fldChar w:fldCharType="begin"/>
      </w:r>
      <w:r w:rsidR="00433F3B" w:rsidRPr="00433F3B">
        <w:rPr>
          <w:rFonts w:ascii="Arial" w:eastAsia="Calibri" w:hAnsi="Arial" w:cs="Arial"/>
          <w:b/>
          <w:bCs/>
          <w:kern w:val="32"/>
          <w:sz w:val="36"/>
          <w:szCs w:val="36"/>
        </w:rPr>
        <w:instrText xml:space="preserve"> FILENAME  \* FirstCap  \* MERGEFORMAT </w:instrText>
      </w:r>
      <w:r w:rsidRPr="00433F3B">
        <w:rPr>
          <w:rFonts w:ascii="Arial" w:eastAsia="Calibri" w:hAnsi="Arial" w:cs="Arial"/>
          <w:b/>
          <w:bCs/>
          <w:kern w:val="32"/>
          <w:sz w:val="36"/>
          <w:szCs w:val="36"/>
        </w:rPr>
        <w:fldChar w:fldCharType="separate"/>
      </w:r>
      <w:r w:rsidR="00866449">
        <w:rPr>
          <w:rFonts w:ascii="Arial" w:eastAsia="Calibri" w:hAnsi="Arial" w:cs="Arial"/>
          <w:b/>
          <w:bCs/>
          <w:noProof/>
          <w:kern w:val="32"/>
          <w:sz w:val="36"/>
          <w:szCs w:val="36"/>
        </w:rPr>
        <w:t>Agenda's synchroniseren.docx</w:t>
      </w:r>
      <w:r w:rsidRPr="00433F3B">
        <w:rPr>
          <w:rFonts w:ascii="Arial" w:eastAsia="Calibri" w:hAnsi="Arial" w:cs="Arial"/>
          <w:b/>
          <w:bCs/>
          <w:kern w:val="32"/>
          <w:sz w:val="36"/>
          <w:szCs w:val="36"/>
        </w:rPr>
        <w:fldChar w:fldCharType="end"/>
      </w:r>
    </w:p>
    <w:p w:rsidR="000B0F95" w:rsidRDefault="000B0F95" w:rsidP="000B0F95"/>
    <w:p w:rsidR="00866449" w:rsidRDefault="00C77BA3" w:rsidP="000B0F95">
      <w:r>
        <w:rPr>
          <w:noProof/>
          <w:lang w:eastAsia="nl-NL"/>
        </w:rPr>
        <w:pict>
          <v:oval id="_x0000_s2050" style="position:absolute;margin-left:315.55pt;margin-top:168.1pt;width:108pt;height:23.25pt;z-index:251659264;mso-position-horizontal:absolute;mso-position-vertical:absolute" filled="f" strokecolor="red" strokeweight="1.5pt"/>
        </w:pict>
      </w: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1108075</wp:posOffset>
            </wp:positionV>
            <wp:extent cx="5236210" cy="4733925"/>
            <wp:effectExtent l="19050" t="0" r="254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449">
        <w:t xml:space="preserve">Binnen </w:t>
      </w:r>
      <w:r w:rsidR="00F449DE">
        <w:t xml:space="preserve">het virtuele kantoor is één centrale agenda te vinden: </w:t>
      </w:r>
      <w:hyperlink r:id="rId11" w:history="1">
        <w:r w:rsidR="00F449DE" w:rsidRPr="00860210">
          <w:rPr>
            <w:rStyle w:val="Hyperlink"/>
          </w:rPr>
          <w:t>http://kantoor.nhgl</w:t>
        </w:r>
        <w:r w:rsidR="00F449DE" w:rsidRPr="00860210">
          <w:rPr>
            <w:rStyle w:val="Hyperlink"/>
          </w:rPr>
          <w:t>.</w:t>
        </w:r>
        <w:r w:rsidR="00F449DE" w:rsidRPr="00860210">
          <w:rPr>
            <w:rStyle w:val="Hyperlink"/>
          </w:rPr>
          <w:t>n</w:t>
        </w:r>
        <w:r w:rsidR="00F449DE" w:rsidRPr="00860210">
          <w:rPr>
            <w:rStyle w:val="Hyperlink"/>
          </w:rPr>
          <w:t>l</w:t>
        </w:r>
        <w:r w:rsidR="00F449DE" w:rsidRPr="00860210">
          <w:rPr>
            <w:rStyle w:val="Hyperlink"/>
          </w:rPr>
          <w:t>/lists/agenda</w:t>
        </w:r>
      </w:hyperlink>
      <w:r w:rsidR="00F449DE">
        <w:t xml:space="preserve">. Op andere pagina’s zijn agenda’s te vinden die daar van afgeleid zijn, bijvoorbeeld op: </w:t>
      </w:r>
      <w:hyperlink r:id="rId12" w:history="1">
        <w:r w:rsidR="00F449DE" w:rsidRPr="00860210">
          <w:rPr>
            <w:rStyle w:val="Hyperlink"/>
          </w:rPr>
          <w:t>http://kantoor.nhgl.nl/s</w:t>
        </w:r>
        <w:r w:rsidR="00F449DE" w:rsidRPr="00860210">
          <w:rPr>
            <w:rStyle w:val="Hyperlink"/>
          </w:rPr>
          <w:t>t</w:t>
        </w:r>
        <w:r w:rsidR="00F449DE" w:rsidRPr="00860210">
          <w:rPr>
            <w:rStyle w:val="Hyperlink"/>
          </w:rPr>
          <w:t>udiegroep/planten</w:t>
        </w:r>
      </w:hyperlink>
      <w:r w:rsidR="00F449DE">
        <w:t xml:space="preserve">. Feitelijk zijn de afgeleide agenda’s speciale weergaven die ook van uit de centrale agenda opgeroepen kunnen  worden door (rechtsboven) de weergave te wijzigen. </w:t>
      </w:r>
    </w:p>
    <w:p w:rsidR="00F449DE" w:rsidRDefault="00F449DE" w:rsidP="000B0F95"/>
    <w:p w:rsidR="00C77BA3" w:rsidRPr="00C77BA3" w:rsidRDefault="00C77BA3" w:rsidP="000B0F95">
      <w:pPr>
        <w:rPr>
          <w:b/>
        </w:rPr>
      </w:pPr>
      <w:r w:rsidRPr="00C77BA3">
        <w:rPr>
          <w:b/>
        </w:rPr>
        <w:t>Outlook</w:t>
      </w:r>
    </w:p>
    <w:p w:rsidR="00C77BA3" w:rsidRDefault="00C77BA3" w:rsidP="000B0F95">
      <w:r>
        <w:t xml:space="preserve">Het koppelen van de aan Microsoft Outlook is eenvoudig: Kies </w:t>
      </w:r>
      <w:r w:rsidRPr="00C77BA3">
        <w:rPr>
          <w:i/>
        </w:rPr>
        <w:t>Acties, Verbinden met Outlook</w:t>
      </w:r>
      <w:r>
        <w:t xml:space="preserve">. In Outlook verschijnt de agenda als extra agenda. Uw eigen agenda en de gekoppelde agenda kunnen over elkaar gelegd worden met de pijltjes </w:t>
      </w:r>
      <w:r w:rsidR="00B855C8">
        <w:t xml:space="preserve">op de tabbladen </w:t>
      </w:r>
      <w:r>
        <w:t>boven de agenda’s.</w:t>
      </w:r>
      <w:r w:rsidR="00B855C8">
        <w:t xml:space="preserve"> Hierdoor worden dubbele afspraken direct duidelijk.</w:t>
      </w:r>
    </w:p>
    <w:p w:rsidR="00B855C8" w:rsidRPr="00B855C8" w:rsidRDefault="00B855C8" w:rsidP="000B0F95">
      <w:pPr>
        <w:rPr>
          <w:b/>
        </w:rPr>
      </w:pPr>
      <w:proofErr w:type="spellStart"/>
      <w:r w:rsidRPr="00B855C8">
        <w:rPr>
          <w:b/>
        </w:rPr>
        <w:lastRenderedPageBreak/>
        <w:t>iCalendar</w:t>
      </w:r>
      <w:proofErr w:type="spellEnd"/>
      <w:r w:rsidRPr="00B855C8">
        <w:rPr>
          <w:b/>
        </w:rPr>
        <w:t xml:space="preserve"> formaat</w:t>
      </w:r>
    </w:p>
    <w:p w:rsidR="00B855C8" w:rsidRDefault="00B855C8" w:rsidP="000B0F95">
      <w:proofErr w:type="spellStart"/>
      <w:r>
        <w:t>iCal</w:t>
      </w:r>
      <w:proofErr w:type="spellEnd"/>
      <w:r>
        <w:t xml:space="preserve"> is een standaard formaat om afspraken tussen verschillende agenda’s uit te kunnen wisselen. Dat kan via exporteren /importeren of via synchroniseren. In het laatste geval worden latere wijzigingen in agenda-items automatisch doorgevoerd.</w:t>
      </w:r>
    </w:p>
    <w:p w:rsidR="00615C2C" w:rsidRDefault="00615C2C" w:rsidP="000B0F95">
      <w:r>
        <w:t xml:space="preserve">De agenda’s van het virtuele kantoor kunnen ook in </w:t>
      </w:r>
      <w:proofErr w:type="spellStart"/>
      <w:r>
        <w:t>iCal-formaat</w:t>
      </w:r>
      <w:proofErr w:type="spellEnd"/>
      <w:r>
        <w:t xml:space="preserve"> opgevraagd worden:</w:t>
      </w:r>
    </w:p>
    <w:p w:rsidR="00615C2C" w:rsidRDefault="00615C2C" w:rsidP="00615C2C">
      <w:pPr>
        <w:pStyle w:val="Lijstalinea"/>
        <w:numPr>
          <w:ilvl w:val="0"/>
          <w:numId w:val="5"/>
        </w:numPr>
      </w:pPr>
      <w:r>
        <w:t xml:space="preserve">Open de centrale agenda op  </w:t>
      </w:r>
      <w:hyperlink r:id="rId13" w:history="1">
        <w:r w:rsidRPr="00860210">
          <w:rPr>
            <w:rStyle w:val="Hyperlink"/>
          </w:rPr>
          <w:t>http://kantoor.nhgl.nl/lists/agenda</w:t>
        </w:r>
      </w:hyperlink>
      <w:r>
        <w:t>.</w:t>
      </w:r>
    </w:p>
    <w:p w:rsidR="00615C2C" w:rsidRDefault="00615C2C" w:rsidP="00615C2C">
      <w:pPr>
        <w:pStyle w:val="Lijstalinea"/>
        <w:numPr>
          <w:ilvl w:val="0"/>
          <w:numId w:val="5"/>
        </w:numPr>
      </w:pPr>
      <w:r>
        <w:t>Kies een voor u toepasselijke weergave (dat kan natuurlijk ook de volledige weergave zijn waarmee de agenda start)</w:t>
      </w:r>
    </w:p>
    <w:p w:rsidR="00615C2C" w:rsidRDefault="00615C2C" w:rsidP="00615C2C">
      <w:pPr>
        <w:pStyle w:val="Lijstalinea"/>
        <w:numPr>
          <w:ilvl w:val="0"/>
          <w:numId w:val="5"/>
        </w:numPr>
      </w:pPr>
      <w:r>
        <w:t xml:space="preserve">Noteer het adres (de </w:t>
      </w:r>
      <w:proofErr w:type="spellStart"/>
      <w:r>
        <w:t>url</w:t>
      </w:r>
      <w:proofErr w:type="spellEnd"/>
      <w:r>
        <w:t>) waarmee de weergave opgevraagd werd</w:t>
      </w:r>
    </w:p>
    <w:p w:rsidR="00615C2C" w:rsidRDefault="00615C2C" w:rsidP="00615C2C">
      <w:pPr>
        <w:pStyle w:val="Lijstalinea"/>
        <w:numPr>
          <w:ilvl w:val="0"/>
          <w:numId w:val="5"/>
        </w:numPr>
      </w:pPr>
      <w:r>
        <w:t xml:space="preserve">Plaats voor </w:t>
      </w:r>
      <w:proofErr w:type="spellStart"/>
      <w:r w:rsidRPr="00615C2C">
        <w:rPr>
          <w:i/>
        </w:rPr>
        <w:t>lists</w:t>
      </w:r>
      <w:proofErr w:type="spellEnd"/>
      <w:r>
        <w:t xml:space="preserve"> de volgende uitdrukking: </w:t>
      </w:r>
      <w:proofErr w:type="spellStart"/>
      <w:r w:rsidRPr="00615C2C">
        <w:rPr>
          <w:i/>
        </w:rPr>
        <w:t>mashpoint</w:t>
      </w:r>
      <w:proofErr w:type="spellEnd"/>
      <w:r w:rsidRPr="00615C2C">
        <w:rPr>
          <w:i/>
        </w:rPr>
        <w:t>/1/$</w:t>
      </w:r>
      <w:proofErr w:type="spellStart"/>
      <w:r w:rsidRPr="00615C2C">
        <w:rPr>
          <w:i/>
        </w:rPr>
        <w:t>ical</w:t>
      </w:r>
      <w:proofErr w:type="spellEnd"/>
      <w:r w:rsidRPr="00615C2C">
        <w:rPr>
          <w:i/>
        </w:rPr>
        <w:t>$/</w:t>
      </w:r>
      <w:r>
        <w:rPr>
          <w:i/>
        </w:rPr>
        <w:br/>
      </w:r>
      <w:r>
        <w:t xml:space="preserve">Voorbeeld: </w:t>
      </w:r>
      <w:hyperlink r:id="rId14" w:history="1">
        <w:r w:rsidRPr="00860210">
          <w:rPr>
            <w:rStyle w:val="Hyperlink"/>
          </w:rPr>
          <w:t>http://kantoor.nhgl.nl/Lists/Agenda/Plantenstudiegroep.aspx</w:t>
        </w:r>
      </w:hyperlink>
      <w:r>
        <w:t xml:space="preserve"> wordt</w:t>
      </w:r>
      <w:r>
        <w:br/>
      </w:r>
      <w:hyperlink r:id="rId15" w:history="1">
        <w:r w:rsidRPr="00860210">
          <w:rPr>
            <w:rStyle w:val="Hyperlink"/>
          </w:rPr>
          <w:t>http://kantoor.nhgl.nl/mashpoint/1/$ical$/Lists/A</w:t>
        </w:r>
        <w:r w:rsidRPr="00860210">
          <w:rPr>
            <w:rStyle w:val="Hyperlink"/>
          </w:rPr>
          <w:t>g</w:t>
        </w:r>
        <w:r w:rsidRPr="00860210">
          <w:rPr>
            <w:rStyle w:val="Hyperlink"/>
          </w:rPr>
          <w:t>enda/Plantenstudiegroep.aspx</w:t>
        </w:r>
      </w:hyperlink>
    </w:p>
    <w:p w:rsidR="00615C2C" w:rsidRDefault="00615C2C" w:rsidP="00615C2C">
      <w:pPr>
        <w:pStyle w:val="Lijstalinea"/>
        <w:numPr>
          <w:ilvl w:val="0"/>
          <w:numId w:val="5"/>
        </w:numPr>
      </w:pPr>
      <w:r>
        <w:t xml:space="preserve">Via de laatste </w:t>
      </w:r>
      <w:proofErr w:type="spellStart"/>
      <w:r>
        <w:t>url</w:t>
      </w:r>
      <w:proofErr w:type="spellEnd"/>
      <w:r>
        <w:t xml:space="preserve"> kunt u het .</w:t>
      </w:r>
      <w:proofErr w:type="spellStart"/>
      <w:r>
        <w:t>ics-bestand</w:t>
      </w:r>
      <w:proofErr w:type="spellEnd"/>
      <w:r>
        <w:t xml:space="preserve"> downloaden en vervolgens importeren in een andere toepassing</w:t>
      </w:r>
    </w:p>
    <w:p w:rsidR="007272F5" w:rsidRDefault="007272F5" w:rsidP="00615C2C">
      <w:r>
        <w:t xml:space="preserve">Bij veel toepassingen kunnen via de hierboven genoemde </w:t>
      </w:r>
      <w:proofErr w:type="spellStart"/>
      <w:r>
        <w:t>url</w:t>
      </w:r>
      <w:proofErr w:type="spellEnd"/>
      <w:r>
        <w:t xml:space="preserve"> agenda’s automatisch periodiek gesynchroniseerd worden. Uiteraard is dat handiger dan elke keer zelf handmatig het bestand downloaden en importeren.</w:t>
      </w:r>
      <w:r>
        <w:br/>
        <w:t xml:space="preserve">Via deze methode wordt bijvoorbeeld de </w:t>
      </w:r>
      <w:hyperlink r:id="rId16" w:anchor="!/pages/Natuurhistorisch-Genootschap-in-Limburg/174070982626851?sk=events" w:history="1">
        <w:proofErr w:type="spellStart"/>
        <w:r w:rsidRPr="007272F5">
          <w:rPr>
            <w:rStyle w:val="Hyperlink"/>
          </w:rPr>
          <w:t>Facebook-pagina</w:t>
        </w:r>
        <w:proofErr w:type="spellEnd"/>
      </w:hyperlink>
      <w:r>
        <w:t xml:space="preserve"> van het Genootschap automatisch bijgewerkt met die agenda-items waarvoor aangegeven is dat ze op </w:t>
      </w:r>
      <w:proofErr w:type="spellStart"/>
      <w:r>
        <w:t>Facebook</w:t>
      </w:r>
      <w:proofErr w:type="spellEnd"/>
      <w:r>
        <w:t xml:space="preserve"> gepubliceerd mogen worden. Op een vergelijkbare manier kunnen ook agenda’s die op afzonderlijke websites van stichtingen of studiegroepen van het Genootschap geplaatst zijn up-to-date gehouden worden.</w:t>
      </w:r>
    </w:p>
    <w:p w:rsidR="00F73089" w:rsidRDefault="00F73089" w:rsidP="00615C2C"/>
    <w:p w:rsidR="007272F5" w:rsidRDefault="007272F5" w:rsidP="00615C2C">
      <w:pPr>
        <w:rPr>
          <w:b/>
        </w:rPr>
      </w:pPr>
      <w:proofErr w:type="spellStart"/>
      <w:r w:rsidRPr="007272F5">
        <w:rPr>
          <w:b/>
        </w:rPr>
        <w:t>Android</w:t>
      </w:r>
      <w:proofErr w:type="spellEnd"/>
      <w:r w:rsidRPr="007272F5">
        <w:rPr>
          <w:b/>
        </w:rPr>
        <w:t xml:space="preserve"> agenda</w:t>
      </w:r>
      <w:r>
        <w:rPr>
          <w:b/>
        </w:rPr>
        <w:t xml:space="preserve"> op tablet of </w:t>
      </w:r>
      <w:proofErr w:type="spellStart"/>
      <w:r>
        <w:rPr>
          <w:b/>
        </w:rPr>
        <w:t>smartphone</w:t>
      </w:r>
      <w:proofErr w:type="spellEnd"/>
    </w:p>
    <w:p w:rsidR="007272F5" w:rsidRDefault="007272F5" w:rsidP="00615C2C">
      <w:r w:rsidRPr="007272F5">
        <w:t>Ook</w:t>
      </w:r>
      <w:r>
        <w:t xml:space="preserve"> binnen </w:t>
      </w:r>
      <w:proofErr w:type="spellStart"/>
      <w:r>
        <w:t>Android</w:t>
      </w:r>
      <w:proofErr w:type="spellEnd"/>
      <w:r>
        <w:t xml:space="preserve"> kunnen meerdere agenda’s bijgehouden worden</w:t>
      </w:r>
      <w:r w:rsidR="00102F98">
        <w:t xml:space="preserve"> die geïntegreerd aan de gebruiker getoond worden. Er zijn verschillende </w:t>
      </w:r>
      <w:proofErr w:type="spellStart"/>
      <w:r w:rsidR="00102F98">
        <w:t>apps</w:t>
      </w:r>
      <w:proofErr w:type="spellEnd"/>
      <w:r w:rsidR="00102F98">
        <w:t xml:space="preserve"> beschikbaar om </w:t>
      </w:r>
      <w:proofErr w:type="spellStart"/>
      <w:r w:rsidR="00102F98">
        <w:t>ical-bestanden</w:t>
      </w:r>
      <w:proofErr w:type="spellEnd"/>
      <w:r w:rsidR="00102F98">
        <w:t xml:space="preserve"> te importeren dan wel te synchroniseren. Zoals gebruikelijk bij </w:t>
      </w:r>
      <w:proofErr w:type="spellStart"/>
      <w:r w:rsidR="00102F98">
        <w:t>apps</w:t>
      </w:r>
      <w:proofErr w:type="spellEnd"/>
      <w:r w:rsidR="00102F98">
        <w:t xml:space="preserve"> zijn de gratis versies een stuk beperkter dan de betaalde versies. Met de volgende betaalde </w:t>
      </w:r>
      <w:proofErr w:type="spellStart"/>
      <w:r w:rsidR="00102F98">
        <w:t>app</w:t>
      </w:r>
      <w:proofErr w:type="spellEnd"/>
      <w:r w:rsidR="00102F98">
        <w:t xml:space="preserve"> heb ik goede ervaringen:</w:t>
      </w:r>
      <w:r w:rsidR="00971058">
        <w:t xml:space="preserve"> </w:t>
      </w:r>
      <w:r w:rsidR="00FE35B1">
        <w:t xml:space="preserve"> </w:t>
      </w:r>
      <w:proofErr w:type="spellStart"/>
      <w:r w:rsidR="00971058">
        <w:t>CalendarSync</w:t>
      </w:r>
      <w:proofErr w:type="spellEnd"/>
    </w:p>
    <w:p w:rsidR="00FE35B1" w:rsidRDefault="00FE35B1" w:rsidP="00615C2C">
      <w:hyperlink r:id="rId17" w:history="1">
        <w:r w:rsidRPr="00860210">
          <w:rPr>
            <w:rStyle w:val="Hyperlink"/>
          </w:rPr>
          <w:t>https://market.android.com/details?id=com.icalparse</w:t>
        </w:r>
      </w:hyperlink>
    </w:p>
    <w:p w:rsidR="00971058" w:rsidRDefault="00971058" w:rsidP="00615C2C">
      <w:hyperlink r:id="rId18" w:history="1">
        <w:r w:rsidRPr="00860210">
          <w:rPr>
            <w:rStyle w:val="Hyperlink"/>
          </w:rPr>
          <w:t>http://ntbab.dyndns.org/apache2-default/seite/icalparseandroid.html</w:t>
        </w:r>
      </w:hyperlink>
    </w:p>
    <w:p w:rsidR="00971058" w:rsidRDefault="00F73089" w:rsidP="00615C2C">
      <w:r>
        <w:t xml:space="preserve">Met de </w:t>
      </w:r>
      <w:proofErr w:type="spellStart"/>
      <w:r>
        <w:t>app</w:t>
      </w:r>
      <w:proofErr w:type="spellEnd"/>
      <w:r>
        <w:t xml:space="preserve"> kunt u een nieuwe agenda toevoegen aan uw reeds bestaande agenda’s. Vervolgens kunt u deze agenda laten synchroniseren met een agenda van het virtuele kantoor.</w:t>
      </w:r>
    </w:p>
    <w:p w:rsidR="00F73089" w:rsidRPr="007272F5" w:rsidRDefault="00F73089" w:rsidP="00615C2C">
      <w:r>
        <w:t xml:space="preserve">Merk op: op de </w:t>
      </w:r>
      <w:proofErr w:type="spellStart"/>
      <w:r>
        <w:t>android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kost deze </w:t>
      </w:r>
      <w:proofErr w:type="spellStart"/>
      <w:r>
        <w:t>app</w:t>
      </w:r>
      <w:proofErr w:type="spellEnd"/>
      <w:r>
        <w:t xml:space="preserve"> € 6,50. Door de licentie rechtstreeks bij de maker aan te schaffen kunt u 30% besparen.</w:t>
      </w:r>
    </w:p>
    <w:p w:rsidR="007272F5" w:rsidRPr="00C77BA3" w:rsidRDefault="00FE35B1" w:rsidP="00615C2C">
      <w:r>
        <w:lastRenderedPageBreak/>
        <w:t>Tekstversie agenda</w:t>
      </w:r>
    </w:p>
    <w:sectPr w:rsidR="007272F5" w:rsidRPr="00C77BA3" w:rsidSect="00841F47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089" w:rsidRDefault="00F73089" w:rsidP="00433F3B">
      <w:pPr>
        <w:spacing w:after="0" w:line="240" w:lineRule="auto"/>
      </w:pPr>
      <w:r>
        <w:separator/>
      </w:r>
    </w:p>
  </w:endnote>
  <w:endnote w:type="continuationSeparator" w:id="0">
    <w:p w:rsidR="00F73089" w:rsidRDefault="00F73089" w:rsidP="0043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089" w:rsidRPr="00433F3B" w:rsidRDefault="00F73089" w:rsidP="00433F3B">
    <w:pPr>
      <w:tabs>
        <w:tab w:val="right" w:pos="9000"/>
      </w:tabs>
      <w:rPr>
        <w:rFonts w:ascii="Calibri" w:eastAsia="Calibri" w:hAnsi="Calibri" w:cs="Times New Roman"/>
        <w:b/>
        <w:sz w:val="18"/>
        <w:szCs w:val="18"/>
      </w:rPr>
    </w:pPr>
  </w:p>
  <w:p w:rsidR="00F73089" w:rsidRPr="00433F3B" w:rsidRDefault="00F73089" w:rsidP="00433F3B">
    <w:pPr>
      <w:tabs>
        <w:tab w:val="right" w:pos="9000"/>
      </w:tabs>
      <w:rPr>
        <w:rFonts w:ascii="Calibri" w:eastAsia="Calibri" w:hAnsi="Calibri" w:cs="Times New Roman"/>
        <w:b/>
        <w:sz w:val="18"/>
        <w:szCs w:val="18"/>
      </w:rPr>
    </w:pPr>
    <w:r>
      <w:rPr>
        <w:rFonts w:ascii="Calibri" w:eastAsia="Calibri" w:hAnsi="Calibri" w:cs="Times New Roman"/>
        <w:b/>
        <w:noProof/>
        <w:sz w:val="18"/>
        <w:szCs w:val="18"/>
        <w:lang w:eastAsia="nl-NL"/>
      </w:rPr>
      <w:pict>
        <v:line id="Rechte verbindingslijn 6" o:spid="_x0000_s1027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7pt" to="450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"/>
      </w:pict>
    </w:r>
  </w:p>
  <w:p w:rsidR="00F73089" w:rsidRPr="00433F3B" w:rsidRDefault="00F73089" w:rsidP="00433F3B">
    <w:pPr>
      <w:tabs>
        <w:tab w:val="right" w:pos="9000"/>
      </w:tabs>
      <w:rPr>
        <w:rFonts w:ascii="Calibri" w:eastAsia="Calibri" w:hAnsi="Calibri" w:cs="Times New Roman"/>
        <w:b/>
        <w:sz w:val="18"/>
        <w:szCs w:val="18"/>
      </w:rPr>
    </w:pPr>
    <w:r>
      <w:rPr>
        <w:rFonts w:ascii="Calibri" w:eastAsia="Calibri" w:hAnsi="Calibri" w:cs="Times New Roman"/>
        <w:iCs/>
        <w:noProof/>
        <w:sz w:val="18"/>
        <w:szCs w:val="18"/>
        <w:lang w:eastAsia="nl-NL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column">
            <wp:posOffset>2514600</wp:posOffset>
          </wp:positionH>
          <wp:positionV relativeFrom="paragraph">
            <wp:posOffset>35560</wp:posOffset>
          </wp:positionV>
          <wp:extent cx="1238885" cy="170815"/>
          <wp:effectExtent l="0" t="0" r="0" b="635"/>
          <wp:wrapNone/>
          <wp:docPr id="5" name="Afbeelding 5" descr="mistletoe pict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stletoe pictogram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2000" contrast="30000"/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33F3B">
      <w:rPr>
        <w:rFonts w:ascii="Calibri" w:eastAsia="Calibri" w:hAnsi="Calibri" w:cs="Times New Roman"/>
        <w:iCs/>
        <w:sz w:val="18"/>
        <w:szCs w:val="18"/>
      </w:rPr>
      <w:t>© 2007-20</w:t>
    </w:r>
    <w:r>
      <w:rPr>
        <w:rFonts w:ascii="Calibri" w:eastAsia="Calibri" w:hAnsi="Calibri" w:cs="Times New Roman"/>
        <w:iCs/>
        <w:sz w:val="18"/>
        <w:szCs w:val="18"/>
      </w:rPr>
      <w:t>12</w:t>
    </w:r>
    <w:r w:rsidRPr="00433F3B">
      <w:rPr>
        <w:rFonts w:ascii="Calibri" w:eastAsia="Calibri" w:hAnsi="Calibri" w:cs="Times New Roman"/>
        <w:iCs/>
        <w:sz w:val="18"/>
        <w:szCs w:val="18"/>
      </w:rPr>
      <w:t>,</w:t>
    </w:r>
    <w:r w:rsidRPr="00433F3B">
      <w:rPr>
        <w:rFonts w:ascii="Calibri" w:eastAsia="Calibri" w:hAnsi="Calibri" w:cs="Times New Roman"/>
        <w:b/>
        <w:sz w:val="18"/>
        <w:szCs w:val="18"/>
      </w:rPr>
      <w:t xml:space="preserve"> </w:t>
    </w:r>
    <w:hyperlink r:id="rId2" w:history="1">
      <w:r w:rsidRPr="00433F3B">
        <w:rPr>
          <w:rFonts w:ascii="Calibri" w:eastAsia="Calibri" w:hAnsi="Calibri" w:cs="Times New Roman"/>
          <w:color w:val="006600"/>
          <w:sz w:val="18"/>
          <w:szCs w:val="18"/>
        </w:rPr>
        <w:t>Mistletoe information, Maastricht</w:t>
      </w:r>
    </w:hyperlink>
    <w:r w:rsidRPr="00433F3B">
      <w:rPr>
        <w:rFonts w:ascii="Calibri" w:eastAsia="Calibri" w:hAnsi="Calibri" w:cs="Times New Roman"/>
        <w:b/>
        <w:sz w:val="18"/>
        <w:szCs w:val="18"/>
      </w:rPr>
      <w:tab/>
      <w:t xml:space="preserve">Pagina </w:t>
    </w:r>
    <w:r w:rsidRPr="00433F3B">
      <w:rPr>
        <w:rFonts w:ascii="Calibri" w:eastAsia="Calibri" w:hAnsi="Calibri" w:cs="Times New Roman"/>
        <w:b/>
        <w:sz w:val="18"/>
        <w:szCs w:val="20"/>
      </w:rPr>
      <w:fldChar w:fldCharType="begin"/>
    </w:r>
    <w:r w:rsidRPr="00433F3B">
      <w:rPr>
        <w:rFonts w:ascii="Calibri" w:eastAsia="Calibri" w:hAnsi="Calibri" w:cs="Times New Roman"/>
        <w:b/>
        <w:sz w:val="18"/>
        <w:szCs w:val="20"/>
      </w:rPr>
      <w:instrText xml:space="preserve"> PAGE </w:instrText>
    </w:r>
    <w:r w:rsidRPr="00433F3B">
      <w:rPr>
        <w:rFonts w:ascii="Calibri" w:eastAsia="Calibri" w:hAnsi="Calibri" w:cs="Times New Roman"/>
        <w:b/>
        <w:sz w:val="18"/>
        <w:szCs w:val="20"/>
      </w:rPr>
      <w:fldChar w:fldCharType="separate"/>
    </w:r>
    <w:r w:rsidR="00FE35B1">
      <w:rPr>
        <w:rFonts w:ascii="Calibri" w:eastAsia="Calibri" w:hAnsi="Calibri" w:cs="Times New Roman"/>
        <w:b/>
        <w:noProof/>
        <w:sz w:val="18"/>
        <w:szCs w:val="20"/>
      </w:rPr>
      <w:t>2</w:t>
    </w:r>
    <w:r w:rsidRPr="00433F3B">
      <w:rPr>
        <w:rFonts w:ascii="Calibri" w:eastAsia="Calibri" w:hAnsi="Calibri" w:cs="Times New Roman"/>
        <w:b/>
        <w:sz w:val="18"/>
        <w:szCs w:val="20"/>
      </w:rPr>
      <w:fldChar w:fldCharType="end"/>
    </w:r>
    <w:r w:rsidRPr="00433F3B">
      <w:rPr>
        <w:rFonts w:ascii="Calibri" w:eastAsia="Calibri" w:hAnsi="Calibri" w:cs="Times New Roman"/>
        <w:b/>
        <w:sz w:val="18"/>
        <w:szCs w:val="20"/>
      </w:rPr>
      <w:t>:</w:t>
    </w:r>
    <w:r w:rsidRPr="00433F3B">
      <w:rPr>
        <w:rFonts w:ascii="Calibri" w:eastAsia="Calibri" w:hAnsi="Calibri" w:cs="Times New Roman"/>
        <w:b/>
        <w:sz w:val="18"/>
        <w:szCs w:val="18"/>
      </w:rPr>
      <w:fldChar w:fldCharType="begin"/>
    </w:r>
    <w:r w:rsidRPr="00433F3B">
      <w:rPr>
        <w:rFonts w:ascii="Calibri" w:eastAsia="Calibri" w:hAnsi="Calibri" w:cs="Times New Roman"/>
        <w:b/>
        <w:sz w:val="18"/>
        <w:szCs w:val="18"/>
      </w:rPr>
      <w:instrText xml:space="preserve"> NUMPAGES </w:instrText>
    </w:r>
    <w:r w:rsidRPr="00433F3B">
      <w:rPr>
        <w:rFonts w:ascii="Calibri" w:eastAsia="Calibri" w:hAnsi="Calibri" w:cs="Times New Roman"/>
        <w:b/>
        <w:sz w:val="18"/>
        <w:szCs w:val="18"/>
      </w:rPr>
      <w:fldChar w:fldCharType="separate"/>
    </w:r>
    <w:r w:rsidR="00FE35B1">
      <w:rPr>
        <w:rFonts w:ascii="Calibri" w:eastAsia="Calibri" w:hAnsi="Calibri" w:cs="Times New Roman"/>
        <w:b/>
        <w:noProof/>
        <w:sz w:val="18"/>
        <w:szCs w:val="18"/>
      </w:rPr>
      <w:t>3</w:t>
    </w:r>
    <w:r w:rsidRPr="00433F3B">
      <w:rPr>
        <w:rFonts w:ascii="Calibri" w:eastAsia="Calibri" w:hAnsi="Calibri" w:cs="Times New Roman"/>
        <w:b/>
        <w:sz w:val="18"/>
        <w:szCs w:val="18"/>
      </w:rPr>
      <w:fldChar w:fldCharType="end"/>
    </w:r>
    <w:r w:rsidRPr="00433F3B">
      <w:rPr>
        <w:rFonts w:ascii="Calibri" w:eastAsia="Calibri" w:hAnsi="Calibri" w:cs="Times New Roman"/>
        <w:b/>
        <w:sz w:val="18"/>
        <w:szCs w:val="18"/>
      </w:rPr>
      <w:br/>
      <w:t xml:space="preserve">Versie </w:t>
    </w:r>
    <w:r w:rsidRPr="00433F3B">
      <w:rPr>
        <w:rFonts w:ascii="Calibri" w:eastAsia="Calibri" w:hAnsi="Calibri" w:cs="Times New Roman"/>
        <w:b/>
        <w:sz w:val="18"/>
        <w:szCs w:val="18"/>
      </w:rPr>
      <w:fldChar w:fldCharType="begin"/>
    </w:r>
    <w:r w:rsidRPr="00433F3B">
      <w:rPr>
        <w:rFonts w:ascii="Calibri" w:eastAsia="Calibri" w:hAnsi="Calibri" w:cs="Times New Roman"/>
        <w:b/>
        <w:sz w:val="18"/>
        <w:szCs w:val="18"/>
      </w:rPr>
      <w:instrText xml:space="preserve"> SAVEDATE  \@ "dddd d MMMM yyyy"  \* MERGEFORMAT </w:instrText>
    </w:r>
    <w:r w:rsidRPr="00433F3B">
      <w:rPr>
        <w:rFonts w:ascii="Calibri" w:eastAsia="Calibri" w:hAnsi="Calibri" w:cs="Times New Roman"/>
        <w:b/>
        <w:sz w:val="18"/>
        <w:szCs w:val="18"/>
      </w:rPr>
      <w:fldChar w:fldCharType="separate"/>
    </w:r>
    <w:r>
      <w:rPr>
        <w:rFonts w:ascii="Calibri" w:eastAsia="Calibri" w:hAnsi="Calibri" w:cs="Times New Roman"/>
        <w:b/>
        <w:noProof/>
        <w:sz w:val="18"/>
        <w:szCs w:val="18"/>
      </w:rPr>
      <w:t>donderdag 5 januari 2012</w:t>
    </w:r>
    <w:r w:rsidRPr="00433F3B">
      <w:rPr>
        <w:rFonts w:ascii="Calibri" w:eastAsia="Calibri" w:hAnsi="Calibri" w:cs="Times New Roman"/>
        <w:b/>
        <w:sz w:val="18"/>
        <w:szCs w:val="18"/>
      </w:rPr>
      <w:fldChar w:fldCharType="end"/>
    </w:r>
    <w:r w:rsidRPr="00433F3B">
      <w:rPr>
        <w:rFonts w:ascii="Calibri" w:eastAsia="Calibri" w:hAnsi="Calibri" w:cs="Times New Roman"/>
        <w:b/>
        <w:sz w:val="18"/>
        <w:szCs w:val="18"/>
      </w:rPr>
      <w:tab/>
    </w:r>
  </w:p>
  <w:p w:rsidR="00F73089" w:rsidRDefault="00F7308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089" w:rsidRDefault="00F73089" w:rsidP="00433F3B">
      <w:pPr>
        <w:spacing w:after="0" w:line="240" w:lineRule="auto"/>
      </w:pPr>
      <w:r>
        <w:separator/>
      </w:r>
    </w:p>
  </w:footnote>
  <w:footnote w:type="continuationSeparator" w:id="0">
    <w:p w:rsidR="00F73089" w:rsidRDefault="00F73089" w:rsidP="00433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089" w:rsidRPr="00433F3B" w:rsidRDefault="00F73089" w:rsidP="00433F3B">
    <w:pPr>
      <w:tabs>
        <w:tab w:val="right" w:pos="9000"/>
      </w:tabs>
      <w:rPr>
        <w:rFonts w:ascii="Calibri" w:eastAsia="Calibri" w:hAnsi="Calibri" w:cs="Times New Roman"/>
        <w:b/>
        <w:szCs w:val="24"/>
      </w:rPr>
    </w:pPr>
    <w:r>
      <w:rPr>
        <w:rFonts w:ascii="Calibri" w:eastAsia="Calibri" w:hAnsi="Calibri" w:cs="Times New Roman"/>
        <w:b/>
        <w:noProof/>
        <w:szCs w:val="24"/>
        <w:lang w:eastAsia="nl-NL"/>
      </w:rPr>
      <w:pict>
        <v:line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450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">
          <w10:wrap type="square"/>
        </v:line>
      </w:pict>
    </w:r>
    <w:r w:rsidRPr="00433F3B">
      <w:rPr>
        <w:rFonts w:ascii="Calibri" w:eastAsia="Calibri" w:hAnsi="Calibri" w:cs="Times New Roman"/>
        <w:b/>
        <w:szCs w:val="24"/>
      </w:rPr>
      <w:t>SharePoint omgeving</w:t>
    </w:r>
    <w:r w:rsidRPr="00433F3B">
      <w:rPr>
        <w:rFonts w:ascii="Calibri" w:eastAsia="Calibri" w:hAnsi="Calibri" w:cs="Times New Roman"/>
        <w:b/>
        <w:szCs w:val="24"/>
      </w:rPr>
      <w:tab/>
      <w:t>Instructie</w:t>
    </w:r>
  </w:p>
  <w:p w:rsidR="00F73089" w:rsidRDefault="00F73089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0533D"/>
    <w:multiLevelType w:val="hybridMultilevel"/>
    <w:tmpl w:val="1F9279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A1589"/>
    <w:multiLevelType w:val="hybridMultilevel"/>
    <w:tmpl w:val="B0AAF3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A5372"/>
    <w:multiLevelType w:val="hybridMultilevel"/>
    <w:tmpl w:val="F06ADA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61622"/>
    <w:multiLevelType w:val="hybridMultilevel"/>
    <w:tmpl w:val="A21A29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F0042"/>
    <w:multiLevelType w:val="hybridMultilevel"/>
    <w:tmpl w:val="266AFC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A41D9"/>
    <w:rsid w:val="00057835"/>
    <w:rsid w:val="00084387"/>
    <w:rsid w:val="000B0F95"/>
    <w:rsid w:val="00102F98"/>
    <w:rsid w:val="001949C4"/>
    <w:rsid w:val="002049F2"/>
    <w:rsid w:val="00240E48"/>
    <w:rsid w:val="00243D06"/>
    <w:rsid w:val="002844D7"/>
    <w:rsid w:val="002C1679"/>
    <w:rsid w:val="00433F3B"/>
    <w:rsid w:val="00461F8C"/>
    <w:rsid w:val="00485198"/>
    <w:rsid w:val="004A4A62"/>
    <w:rsid w:val="0053170C"/>
    <w:rsid w:val="005564AF"/>
    <w:rsid w:val="00615C2C"/>
    <w:rsid w:val="007272F5"/>
    <w:rsid w:val="00841F47"/>
    <w:rsid w:val="00866449"/>
    <w:rsid w:val="00880C67"/>
    <w:rsid w:val="00971058"/>
    <w:rsid w:val="00990454"/>
    <w:rsid w:val="009A07BA"/>
    <w:rsid w:val="009F1C2A"/>
    <w:rsid w:val="00A005D1"/>
    <w:rsid w:val="00AB4FC3"/>
    <w:rsid w:val="00AC7C23"/>
    <w:rsid w:val="00B22201"/>
    <w:rsid w:val="00B855C8"/>
    <w:rsid w:val="00BA41D9"/>
    <w:rsid w:val="00BC277A"/>
    <w:rsid w:val="00C77BA3"/>
    <w:rsid w:val="00DF7164"/>
    <w:rsid w:val="00EE6468"/>
    <w:rsid w:val="00EF5001"/>
    <w:rsid w:val="00F449DE"/>
    <w:rsid w:val="00F73089"/>
    <w:rsid w:val="00FE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1F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33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3F3B"/>
  </w:style>
  <w:style w:type="paragraph" w:styleId="Voettekst">
    <w:name w:val="footer"/>
    <w:basedOn w:val="Standaard"/>
    <w:link w:val="VoettekstChar"/>
    <w:uiPriority w:val="99"/>
    <w:unhideWhenUsed/>
    <w:rsid w:val="00433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3F3B"/>
  </w:style>
  <w:style w:type="paragraph" w:styleId="Lijstalinea">
    <w:name w:val="List Paragraph"/>
    <w:basedOn w:val="Standaard"/>
    <w:uiPriority w:val="34"/>
    <w:qFormat/>
    <w:rsid w:val="0008438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9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49C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61F8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449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33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3F3B"/>
  </w:style>
  <w:style w:type="paragraph" w:styleId="Voettekst">
    <w:name w:val="footer"/>
    <w:basedOn w:val="Standaard"/>
    <w:link w:val="VoettekstChar"/>
    <w:uiPriority w:val="99"/>
    <w:unhideWhenUsed/>
    <w:rsid w:val="00433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3F3B"/>
  </w:style>
  <w:style w:type="paragraph" w:styleId="Lijstalinea">
    <w:name w:val="List Paragraph"/>
    <w:basedOn w:val="Standaard"/>
    <w:uiPriority w:val="34"/>
    <w:qFormat/>
    <w:rsid w:val="0008438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9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49C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61F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kantoor.nhgl.nl/lists/agenda" TargetMode="External"/><Relationship Id="rId18" Type="http://schemas.openxmlformats.org/officeDocument/2006/relationships/hyperlink" Target="http://ntbab.dyndns.org/apache2-default/seite/icalparseandroid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kantoor.nhgl.nl/studiegroep/planten" TargetMode="External"/><Relationship Id="rId17" Type="http://schemas.openxmlformats.org/officeDocument/2006/relationships/hyperlink" Target="https://market.android.com/details?id=com.icalpar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acebook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kantoor.nhgl.nl/lists/agenda" TargetMode="External"/><Relationship Id="rId5" Type="http://schemas.openxmlformats.org/officeDocument/2006/relationships/styles" Target="styles.xml"/><Relationship Id="rId15" Type="http://schemas.openxmlformats.org/officeDocument/2006/relationships/hyperlink" Target="http://kantoor.nhgl.nl/mashpoint/1/$ical$/Lists/Agenda/Plantenstudiegroep.aspx" TargetMode="External"/><Relationship Id="rId23" Type="http://schemas.microsoft.com/office/2007/relationships/stylesWithEffects" Target="stylesWithEffects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kantoor.nhgl.nl/Lists/Agenda/Plantenstudiegroep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stletoe.nl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91BF7343A8E44BE7EA1BB2F90F401" ma:contentTypeVersion="1" ma:contentTypeDescription="Een nieuw document maken." ma:contentTypeScope="" ma:versionID="0caae38b9d052071afd02fd3529fc23f">
  <xsd:schema xmlns:xsd="http://www.w3.org/2001/XMLSchema" xmlns:xs="http://www.w3.org/2001/XMLSchema" xmlns:p="http://schemas.microsoft.com/office/2006/metadata/properties" xmlns:ns2="9b27b6e8-b75c-4f63-b1c2-5532fc3f2f14" targetNamespace="http://schemas.microsoft.com/office/2006/metadata/properties" ma:root="true" ma:fieldsID="947f772debef2a5f5b3843341908b667" ns2:_="">
    <xsd:import namespace="9b27b6e8-b75c-4f63-b1c2-5532fc3f2f14"/>
    <xsd:element name="properties">
      <xsd:complexType>
        <xsd:sequence>
          <xsd:element name="documentManagement">
            <xsd:complexType>
              <xsd:all>
                <xsd:element ref="ns2:Volg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7b6e8-b75c-4f63-b1c2-5532fc3f2f14" elementFormDefault="qualified">
    <xsd:import namespace="http://schemas.microsoft.com/office/2006/documentManagement/types"/>
    <xsd:import namespace="http://schemas.microsoft.com/office/infopath/2007/PartnerControls"/>
    <xsd:element name="Volg" ma:index="2" ma:displayName="Gedwongen volgorde" ma:decimals="0" ma:default="1" ma:description="Hiermee kunnen de items van de verzameling in sommige weergaven in door de moderator in een bepaalde volgorde gedwongen worden" ma:internalName="Volg" ma:percentage="FALSE">
      <xsd:simpleType>
        <xsd:restriction base="dms:Number"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lg xmlns="9b27b6e8-b75c-4f63-b1c2-5532fc3f2f14">1</Vol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D6D261-EAD9-4B4C-88E7-E0879916B61B}"/>
</file>

<file path=customXml/itemProps2.xml><?xml version="1.0" encoding="utf-8"?>
<ds:datastoreItem xmlns:ds="http://schemas.openxmlformats.org/officeDocument/2006/customXml" ds:itemID="{C01B72A4-C51F-4368-8869-9FDB24597CCA}"/>
</file>

<file path=customXml/itemProps3.xml><?xml version="1.0" encoding="utf-8"?>
<ds:datastoreItem xmlns:ds="http://schemas.openxmlformats.org/officeDocument/2006/customXml" ds:itemID="{90A1792E-4E1A-44CC-9D5E-1CB899F563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3162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Agenda's synchroniseren</dc:title>
  <dc:creator>Johan den Boer</dc:creator>
  <cp:lastModifiedBy>Johan den Boer</cp:lastModifiedBy>
  <cp:revision>2</cp:revision>
  <dcterms:created xsi:type="dcterms:W3CDTF">2012-01-10T15:38:00Z</dcterms:created>
  <dcterms:modified xsi:type="dcterms:W3CDTF">2012-01-10T15:38:00Z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0x01010072891BF7343A8E44BE7EA1BB2F90F401</vt:lpwstr>
  </property>
  <property fmtid="{D5CDD505-2E9C-101B-9397-08002B2CF9AE}" pid="3" name="Volg">
    <vt:r8>1</vt:r8>
  </property>
</Properties>
</file>